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E576" w14:textId="182D41BA" w:rsidR="006D5CC8" w:rsidRPr="00685684" w:rsidRDefault="002D6583" w:rsidP="009E003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85684">
        <w:rPr>
          <w:rFonts w:ascii="Arial" w:hAnsi="Arial" w:cs="Arial"/>
          <w:b/>
          <w:bCs/>
          <w:sz w:val="28"/>
          <w:szCs w:val="28"/>
        </w:rPr>
        <w:t xml:space="preserve">A </w:t>
      </w:r>
      <w:r w:rsidR="009E0035" w:rsidRPr="00685684">
        <w:rPr>
          <w:rFonts w:ascii="Arial" w:hAnsi="Arial" w:cs="Arial"/>
          <w:b/>
          <w:bCs/>
          <w:sz w:val="28"/>
          <w:szCs w:val="28"/>
        </w:rPr>
        <w:t>Review</w:t>
      </w:r>
      <w:r w:rsidRPr="00685684">
        <w:rPr>
          <w:rFonts w:ascii="Arial" w:hAnsi="Arial" w:cs="Arial"/>
          <w:b/>
          <w:bCs/>
          <w:sz w:val="28"/>
          <w:szCs w:val="28"/>
        </w:rPr>
        <w:t xml:space="preserve"> </w:t>
      </w:r>
      <w:r w:rsidR="009E0035" w:rsidRPr="00685684">
        <w:rPr>
          <w:rFonts w:ascii="Arial" w:hAnsi="Arial" w:cs="Arial"/>
          <w:b/>
          <w:bCs/>
          <w:sz w:val="28"/>
          <w:szCs w:val="28"/>
        </w:rPr>
        <w:t xml:space="preserve">of </w:t>
      </w:r>
      <w:r w:rsidR="001D4440">
        <w:rPr>
          <w:rFonts w:ascii="Arial" w:hAnsi="Arial" w:cs="Arial"/>
          <w:b/>
          <w:bCs/>
          <w:sz w:val="28"/>
          <w:szCs w:val="28"/>
        </w:rPr>
        <w:t>Westbury Park</w:t>
      </w:r>
      <w:r w:rsidR="009E0035" w:rsidRPr="00685684">
        <w:rPr>
          <w:rFonts w:ascii="Arial" w:hAnsi="Arial" w:cs="Arial"/>
          <w:b/>
          <w:bCs/>
          <w:sz w:val="28"/>
          <w:szCs w:val="28"/>
        </w:rPr>
        <w:t xml:space="preserve"> Community Association</w:t>
      </w:r>
      <w:r w:rsidR="00F74008">
        <w:rPr>
          <w:rFonts w:ascii="Arial" w:hAnsi="Arial" w:cs="Arial"/>
          <w:b/>
          <w:bCs/>
          <w:sz w:val="28"/>
          <w:szCs w:val="28"/>
        </w:rPr>
        <w:t xml:space="preserve">, </w:t>
      </w:r>
      <w:r w:rsidR="000C048A">
        <w:rPr>
          <w:rFonts w:ascii="Arial" w:hAnsi="Arial" w:cs="Arial"/>
          <w:b/>
          <w:bCs/>
          <w:sz w:val="28"/>
          <w:szCs w:val="28"/>
        </w:rPr>
        <w:t>October</w:t>
      </w:r>
      <w:r w:rsidR="00F74008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3D4A45DB" w14:textId="6566AA73" w:rsidR="009E0035" w:rsidRDefault="009E0035" w:rsidP="009E003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09FCE3" w14:textId="3FC0C09F" w:rsidR="009E0035" w:rsidRPr="000A2FF0" w:rsidRDefault="009E0035" w:rsidP="009E00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A2FF0">
        <w:rPr>
          <w:rFonts w:ascii="Arial" w:hAnsi="Arial" w:cs="Arial"/>
          <w:b/>
          <w:bCs/>
          <w:sz w:val="24"/>
          <w:szCs w:val="24"/>
        </w:rPr>
        <w:t xml:space="preserve">1 </w:t>
      </w:r>
      <w:r w:rsidR="000A2FF0" w:rsidRPr="000A2FF0">
        <w:rPr>
          <w:rFonts w:ascii="Arial" w:hAnsi="Arial" w:cs="Arial"/>
          <w:b/>
          <w:bCs/>
          <w:sz w:val="24"/>
          <w:szCs w:val="24"/>
        </w:rPr>
        <w:t>Background</w:t>
      </w:r>
    </w:p>
    <w:p w14:paraId="2EA5F5AA" w14:textId="1087F2DE" w:rsidR="009E0035" w:rsidRPr="00B164D5" w:rsidRDefault="009E0035" w:rsidP="00B164D5">
      <w:pPr>
        <w:spacing w:after="0"/>
        <w:rPr>
          <w:rFonts w:ascii="Arial" w:hAnsi="Arial" w:cs="Arial"/>
          <w:sz w:val="24"/>
          <w:szCs w:val="24"/>
        </w:rPr>
      </w:pPr>
      <w:r w:rsidRPr="00B164D5">
        <w:rPr>
          <w:rFonts w:ascii="Arial" w:hAnsi="Arial" w:cs="Arial"/>
          <w:sz w:val="24"/>
          <w:szCs w:val="24"/>
        </w:rPr>
        <w:t xml:space="preserve">The Community Association was </w:t>
      </w:r>
      <w:r w:rsidR="00BA5592">
        <w:rPr>
          <w:rFonts w:ascii="Arial" w:hAnsi="Arial" w:cs="Arial"/>
          <w:sz w:val="24"/>
          <w:szCs w:val="24"/>
        </w:rPr>
        <w:t>inaugurated</w:t>
      </w:r>
      <w:r w:rsidR="00DC4475">
        <w:rPr>
          <w:rFonts w:ascii="Arial" w:hAnsi="Arial" w:cs="Arial"/>
          <w:sz w:val="24"/>
          <w:szCs w:val="24"/>
        </w:rPr>
        <w:t xml:space="preserve"> with great enthusiasm</w:t>
      </w:r>
      <w:r w:rsidRPr="00B164D5">
        <w:rPr>
          <w:rFonts w:ascii="Arial" w:hAnsi="Arial" w:cs="Arial"/>
          <w:sz w:val="24"/>
          <w:szCs w:val="24"/>
        </w:rPr>
        <w:t xml:space="preserve"> in 2011 with the purpose of achieving </w:t>
      </w:r>
      <w:proofErr w:type="gramStart"/>
      <w:r w:rsidRPr="00B164D5">
        <w:rPr>
          <w:rFonts w:ascii="Arial" w:hAnsi="Arial" w:cs="Arial"/>
          <w:sz w:val="24"/>
          <w:szCs w:val="24"/>
        </w:rPr>
        <w:t>a number of</w:t>
      </w:r>
      <w:proofErr w:type="gramEnd"/>
      <w:r w:rsidRPr="00B164D5">
        <w:rPr>
          <w:rFonts w:ascii="Arial" w:hAnsi="Arial" w:cs="Arial"/>
          <w:sz w:val="24"/>
          <w:szCs w:val="24"/>
        </w:rPr>
        <w:t xml:space="preserve"> aims</w:t>
      </w:r>
      <w:r w:rsidR="002D6583">
        <w:rPr>
          <w:rFonts w:ascii="Arial" w:hAnsi="Arial" w:cs="Arial"/>
          <w:sz w:val="24"/>
          <w:szCs w:val="24"/>
        </w:rPr>
        <w:t xml:space="preserve"> as listed below</w:t>
      </w:r>
      <w:r w:rsidRPr="00B164D5">
        <w:rPr>
          <w:rFonts w:ascii="Arial" w:hAnsi="Arial" w:cs="Arial"/>
          <w:sz w:val="24"/>
          <w:szCs w:val="24"/>
        </w:rPr>
        <w:t xml:space="preserve">.  A </w:t>
      </w:r>
      <w:r w:rsidR="001D4440">
        <w:rPr>
          <w:rFonts w:ascii="Arial" w:hAnsi="Arial" w:cs="Arial"/>
          <w:sz w:val="24"/>
          <w:szCs w:val="24"/>
        </w:rPr>
        <w:t xml:space="preserve">Management </w:t>
      </w:r>
      <w:r w:rsidRPr="00B164D5">
        <w:rPr>
          <w:rFonts w:ascii="Arial" w:hAnsi="Arial" w:cs="Arial"/>
          <w:sz w:val="24"/>
          <w:szCs w:val="24"/>
        </w:rPr>
        <w:t>Committee comprising about a do</w:t>
      </w:r>
      <w:r w:rsidR="000A2FF0" w:rsidRPr="00B164D5">
        <w:rPr>
          <w:rFonts w:ascii="Arial" w:hAnsi="Arial" w:cs="Arial"/>
          <w:sz w:val="24"/>
          <w:szCs w:val="24"/>
        </w:rPr>
        <w:t>zen volunteers</w:t>
      </w:r>
      <w:r w:rsidR="001D4440">
        <w:rPr>
          <w:rFonts w:ascii="Arial" w:hAnsi="Arial" w:cs="Arial"/>
          <w:sz w:val="24"/>
          <w:szCs w:val="24"/>
        </w:rPr>
        <w:t xml:space="preserve"> and</w:t>
      </w:r>
      <w:r w:rsidR="001D4440" w:rsidRPr="00B164D5">
        <w:rPr>
          <w:rFonts w:ascii="Arial" w:hAnsi="Arial" w:cs="Arial"/>
          <w:sz w:val="24"/>
          <w:szCs w:val="24"/>
        </w:rPr>
        <w:t xml:space="preserve"> number of </w:t>
      </w:r>
      <w:proofErr w:type="gramStart"/>
      <w:r w:rsidR="001D4440" w:rsidRPr="00B164D5">
        <w:rPr>
          <w:rFonts w:ascii="Arial" w:hAnsi="Arial" w:cs="Arial"/>
          <w:sz w:val="24"/>
          <w:szCs w:val="24"/>
        </w:rPr>
        <w:t>sub groups</w:t>
      </w:r>
      <w:proofErr w:type="gramEnd"/>
      <w:r w:rsidR="001D4440" w:rsidRPr="00B164D5">
        <w:rPr>
          <w:rFonts w:ascii="Arial" w:hAnsi="Arial" w:cs="Arial"/>
          <w:sz w:val="24"/>
          <w:szCs w:val="24"/>
        </w:rPr>
        <w:t xml:space="preserve"> – a Planning and Design Group</w:t>
      </w:r>
      <w:r w:rsidR="001D4440">
        <w:rPr>
          <w:rFonts w:ascii="Arial" w:hAnsi="Arial" w:cs="Arial"/>
          <w:sz w:val="24"/>
          <w:szCs w:val="24"/>
        </w:rPr>
        <w:t>,</w:t>
      </w:r>
      <w:r w:rsidR="001D4440" w:rsidRPr="00B164D5">
        <w:rPr>
          <w:rFonts w:ascii="Arial" w:hAnsi="Arial" w:cs="Arial"/>
          <w:sz w:val="24"/>
          <w:szCs w:val="24"/>
        </w:rPr>
        <w:t xml:space="preserve"> a Traffic Group</w:t>
      </w:r>
      <w:r w:rsidR="001D4440">
        <w:rPr>
          <w:rFonts w:ascii="Arial" w:hAnsi="Arial" w:cs="Arial"/>
          <w:sz w:val="24"/>
          <w:szCs w:val="24"/>
        </w:rPr>
        <w:t xml:space="preserve"> and a Communications Group</w:t>
      </w:r>
      <w:r w:rsidR="00BA5592">
        <w:rPr>
          <w:rFonts w:ascii="Arial" w:hAnsi="Arial" w:cs="Arial"/>
          <w:sz w:val="24"/>
          <w:szCs w:val="24"/>
        </w:rPr>
        <w:t xml:space="preserve"> </w:t>
      </w:r>
      <w:r w:rsidR="001D4440">
        <w:rPr>
          <w:rFonts w:ascii="Arial" w:hAnsi="Arial" w:cs="Arial"/>
          <w:sz w:val="24"/>
          <w:szCs w:val="24"/>
        </w:rPr>
        <w:t>-</w:t>
      </w:r>
      <w:r w:rsidR="00BA5592">
        <w:rPr>
          <w:rFonts w:ascii="Arial" w:hAnsi="Arial" w:cs="Arial"/>
          <w:sz w:val="24"/>
          <w:szCs w:val="24"/>
        </w:rPr>
        <w:t xml:space="preserve"> were set up</w:t>
      </w:r>
      <w:r w:rsidR="001D4440">
        <w:rPr>
          <w:rFonts w:ascii="Arial" w:hAnsi="Arial" w:cs="Arial"/>
          <w:sz w:val="24"/>
          <w:szCs w:val="24"/>
        </w:rPr>
        <w:t xml:space="preserve"> </w:t>
      </w:r>
      <w:r w:rsidR="00BA5592">
        <w:rPr>
          <w:rFonts w:ascii="Arial" w:hAnsi="Arial" w:cs="Arial"/>
          <w:sz w:val="24"/>
          <w:szCs w:val="24"/>
        </w:rPr>
        <w:t>to</w:t>
      </w:r>
      <w:r w:rsidR="000A2FF0" w:rsidRPr="00B164D5">
        <w:rPr>
          <w:rFonts w:ascii="Arial" w:hAnsi="Arial" w:cs="Arial"/>
          <w:sz w:val="24"/>
          <w:szCs w:val="24"/>
        </w:rPr>
        <w:t xml:space="preserve"> help achieve these aims</w:t>
      </w:r>
      <w:r w:rsidR="002D6583">
        <w:rPr>
          <w:rFonts w:ascii="Arial" w:hAnsi="Arial" w:cs="Arial"/>
          <w:sz w:val="24"/>
          <w:szCs w:val="24"/>
        </w:rPr>
        <w:t>.</w:t>
      </w:r>
      <w:r w:rsidR="000A2FF0" w:rsidRPr="00B164D5">
        <w:rPr>
          <w:rFonts w:ascii="Arial" w:hAnsi="Arial" w:cs="Arial"/>
          <w:sz w:val="24"/>
          <w:szCs w:val="24"/>
        </w:rPr>
        <w:t xml:space="preserve"> </w:t>
      </w:r>
      <w:r w:rsidR="00BA5592">
        <w:rPr>
          <w:rFonts w:ascii="Arial" w:hAnsi="Arial" w:cs="Arial"/>
          <w:sz w:val="24"/>
          <w:szCs w:val="24"/>
        </w:rPr>
        <w:t xml:space="preserve"> The Association also brought the already established Festival Committee under its wing. </w:t>
      </w:r>
    </w:p>
    <w:p w14:paraId="09F358E4" w14:textId="21B8927D" w:rsidR="009E0035" w:rsidRPr="000A2FF0" w:rsidRDefault="00CF13CC" w:rsidP="00CF13CC">
      <w:pPr>
        <w:pStyle w:val="ListParagraph"/>
        <w:tabs>
          <w:tab w:val="left" w:pos="8268"/>
        </w:tabs>
        <w:spacing w:after="0"/>
        <w:ind w:left="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9E0035" w:rsidRPr="000A2FF0" w14:paraId="3D3B2E03" w14:textId="77777777" w:rsidTr="000A2FF0">
        <w:tc>
          <w:tcPr>
            <w:tcW w:w="8788" w:type="dxa"/>
          </w:tcPr>
          <w:p w14:paraId="0B725BDF" w14:textId="77F572D7" w:rsidR="009E0035" w:rsidRPr="00B164D5" w:rsidRDefault="009E0035" w:rsidP="009E0035">
            <w:pPr>
              <w:shd w:val="clear" w:color="auto" w:fill="D0CECE" w:themeFill="background2" w:themeFillShade="E6"/>
              <w:spacing w:before="100" w:beforeAutospacing="1" w:line="288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164D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The Aims of The Community Association</w:t>
            </w:r>
          </w:p>
        </w:tc>
      </w:tr>
      <w:tr w:rsidR="009E0035" w:rsidRPr="000A2FF0" w14:paraId="249488B3" w14:textId="77777777" w:rsidTr="000A2FF0">
        <w:tc>
          <w:tcPr>
            <w:tcW w:w="8788" w:type="dxa"/>
          </w:tcPr>
          <w:p w14:paraId="7A6428D6" w14:textId="77777777" w:rsidR="009E0035" w:rsidRPr="00B164D5" w:rsidRDefault="009E0035" w:rsidP="00B164D5">
            <w:pPr>
              <w:shd w:val="clear" w:color="auto" w:fill="D0CECE" w:themeFill="background2" w:themeFillShade="E6"/>
              <w:spacing w:line="288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</w:t>
            </w:r>
            <w:proofErr w:type="spellStart"/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) To encourage and promote community spirit and cohesion, and the involvement of local people in community affairs, </w:t>
            </w:r>
          </w:p>
          <w:p w14:paraId="3B8D5A3F" w14:textId="77777777" w:rsidR="00B164D5" w:rsidRPr="00B164D5" w:rsidRDefault="009E0035" w:rsidP="00B164D5">
            <w:pPr>
              <w:shd w:val="clear" w:color="auto" w:fill="D0CECE" w:themeFill="background2" w:themeFillShade="E6"/>
              <w:spacing w:line="288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(ii) To help people in Westbury Park exert greater influence on decisions affecting their lives; </w:t>
            </w:r>
          </w:p>
          <w:p w14:paraId="0D6FA898" w14:textId="5C837E33" w:rsidR="009E0035" w:rsidRPr="00B164D5" w:rsidRDefault="009E0035" w:rsidP="00B164D5">
            <w:pPr>
              <w:shd w:val="clear" w:color="auto" w:fill="D0CECE" w:themeFill="background2" w:themeFillShade="E6"/>
              <w:spacing w:line="288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(iii) To safeguard and improve the physical and environmental character of Westbury Park;</w:t>
            </w:r>
          </w:p>
          <w:p w14:paraId="0FA39415" w14:textId="77777777" w:rsidR="009E0035" w:rsidRPr="00B164D5" w:rsidRDefault="009E0035" w:rsidP="00B164D5">
            <w:pPr>
              <w:shd w:val="clear" w:color="auto" w:fill="D0CECE" w:themeFill="background2" w:themeFillShade="E6"/>
              <w:spacing w:line="288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(iv) To encourage and promote social welfare and safety;</w:t>
            </w:r>
          </w:p>
          <w:p w14:paraId="11749A56" w14:textId="77777777" w:rsidR="009E0035" w:rsidRPr="00B164D5" w:rsidRDefault="009E0035" w:rsidP="00B164D5">
            <w:pPr>
              <w:shd w:val="clear" w:color="auto" w:fill="D0CECE" w:themeFill="background2" w:themeFillShade="E6"/>
              <w:spacing w:line="288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(v) To safeguard and improve local recreational, leisure, cultural, educational and social facilities, services and activities;</w:t>
            </w:r>
          </w:p>
          <w:p w14:paraId="41518B44" w14:textId="4286E7E1" w:rsidR="009E0035" w:rsidRPr="00B164D5" w:rsidRDefault="009E0035" w:rsidP="00B164D5">
            <w:pPr>
              <w:shd w:val="clear" w:color="auto" w:fill="D0CECE" w:themeFill="background2" w:themeFillShade="E6"/>
              <w:spacing w:line="288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(vi) To support local institutions, groups and businesses.</w:t>
            </w:r>
          </w:p>
          <w:p w14:paraId="10303601" w14:textId="2F7FB932" w:rsidR="009E0035" w:rsidRPr="00B164D5" w:rsidRDefault="000A2FF0" w:rsidP="00B164D5">
            <w:pPr>
              <w:shd w:val="clear" w:color="auto" w:fill="D0CECE" w:themeFill="background2" w:themeFillShade="E6"/>
              <w:spacing w:line="288" w:lineRule="auto"/>
              <w:jc w:val="both"/>
              <w:rPr>
                <w:rFonts w:ascii="Arial" w:eastAsia="Times New Roman" w:hAnsi="Arial" w:cs="Arial"/>
                <w:color w:val="000000" w:themeColor="text1"/>
                <w:highlight w:val="lightGray"/>
                <w:lang w:eastAsia="en-GB"/>
              </w:rPr>
            </w:pPr>
            <w:r w:rsidRPr="00B164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vii) To support and influence the work of the two Neighbourhood Partnerships covering the Westbury Park area</w:t>
            </w:r>
            <w:r w:rsidRPr="00B164D5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</w:tr>
    </w:tbl>
    <w:p w14:paraId="29255E19" w14:textId="77777777" w:rsidR="009E0035" w:rsidRPr="009E0035" w:rsidRDefault="009E0035" w:rsidP="009E0035">
      <w:pPr>
        <w:spacing w:after="0"/>
        <w:rPr>
          <w:rFonts w:ascii="Arial" w:hAnsi="Arial" w:cs="Arial"/>
          <w:sz w:val="24"/>
          <w:szCs w:val="24"/>
        </w:rPr>
      </w:pPr>
    </w:p>
    <w:p w14:paraId="3D1D9750" w14:textId="11281F5F" w:rsidR="009E0035" w:rsidRPr="00B164D5" w:rsidRDefault="00B164D5" w:rsidP="00B164D5">
      <w:pPr>
        <w:spacing w:after="0" w:line="288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2    </w:t>
      </w:r>
      <w:r w:rsidR="000A2FF0" w:rsidRPr="00B164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Activities 2011 – 2019</w:t>
      </w:r>
    </w:p>
    <w:p w14:paraId="3157F5CB" w14:textId="27332FAD" w:rsidR="000A2FF0" w:rsidRPr="00B164D5" w:rsidRDefault="000A2FF0" w:rsidP="00B164D5">
      <w:pPr>
        <w:spacing w:after="0" w:line="288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164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Activities over the eight years have </w:t>
      </w:r>
      <w:proofErr w:type="gramStart"/>
      <w:r w:rsidRPr="00B164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included :</w:t>
      </w:r>
      <w:proofErr w:type="gramEnd"/>
      <w:r w:rsidRPr="00B164D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-</w:t>
      </w:r>
    </w:p>
    <w:p w14:paraId="5F5ECB44" w14:textId="1F8BC35E" w:rsidR="002A4B9D" w:rsidRDefault="000A2FF0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representations on</w:t>
      </w:r>
      <w:r w:rsidR="002A4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planning applications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the Waitrose refurbishment, </w:t>
      </w:r>
      <w:proofErr w:type="spellStart"/>
      <w:r>
        <w:rPr>
          <w:rFonts w:ascii="Arial" w:hAnsi="Arial" w:cs="Arial"/>
          <w:sz w:val="24"/>
          <w:szCs w:val="24"/>
        </w:rPr>
        <w:t>backland</w:t>
      </w:r>
      <w:proofErr w:type="spellEnd"/>
      <w:r>
        <w:rPr>
          <w:rFonts w:ascii="Arial" w:hAnsi="Arial" w:cs="Arial"/>
          <w:sz w:val="24"/>
          <w:szCs w:val="24"/>
        </w:rPr>
        <w:t xml:space="preserve"> development at Russell</w:t>
      </w:r>
      <w:r w:rsidR="002A4B9D">
        <w:rPr>
          <w:rFonts w:ascii="Arial" w:hAnsi="Arial" w:cs="Arial"/>
          <w:sz w:val="24"/>
          <w:szCs w:val="24"/>
        </w:rPr>
        <w:t xml:space="preserve"> Grove, the nursing home extensions in Belvedere Road).</w:t>
      </w:r>
    </w:p>
    <w:p w14:paraId="221C3009" w14:textId="77777777" w:rsidR="002A4B9D" w:rsidRDefault="002A4B9D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Publishing a Westbury Park Design Guide.</w:t>
      </w:r>
    </w:p>
    <w:p w14:paraId="606BA282" w14:textId="4FD2AB30" w:rsidR="009E0035" w:rsidRDefault="002A4B9D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representations on Council policies including resident parking and proposed library</w:t>
      </w:r>
      <w:r w:rsidR="000A2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closures.</w:t>
      </w:r>
    </w:p>
    <w:p w14:paraId="5FFE398F" w14:textId="1C0EA7D5" w:rsidR="002A4B9D" w:rsidRDefault="002A4B9D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representations on other issues including bus services and 99 Devonshire Road</w:t>
      </w:r>
      <w:r w:rsidR="00B164D5">
        <w:rPr>
          <w:rFonts w:ascii="Arial" w:hAnsi="Arial" w:cs="Arial"/>
          <w:sz w:val="24"/>
          <w:szCs w:val="24"/>
        </w:rPr>
        <w:t>.</w:t>
      </w:r>
    </w:p>
    <w:p w14:paraId="06DA9D81" w14:textId="6FE23D4F" w:rsidR="002A4B9D" w:rsidRDefault="002A4B9D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Successfully bidding for funds from the two neighbourhood partnership</w:t>
      </w:r>
      <w:r w:rsidR="00BA55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A5592">
        <w:rPr>
          <w:rFonts w:ascii="Arial" w:hAnsi="Arial" w:cs="Arial"/>
          <w:sz w:val="24"/>
          <w:szCs w:val="24"/>
        </w:rPr>
        <w:t>covering</w:t>
      </w:r>
      <w:r>
        <w:rPr>
          <w:rFonts w:ascii="Arial" w:hAnsi="Arial" w:cs="Arial"/>
          <w:sz w:val="24"/>
          <w:szCs w:val="24"/>
        </w:rPr>
        <w:t xml:space="preserve"> Westbury Park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 w:rsidR="002D6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halos on the road crossing on Coldharbour Road</w:t>
      </w:r>
      <w:r w:rsidR="002D6583">
        <w:rPr>
          <w:rFonts w:ascii="Arial" w:hAnsi="Arial" w:cs="Arial"/>
          <w:sz w:val="24"/>
          <w:szCs w:val="24"/>
        </w:rPr>
        <w:t>, notice boards</w:t>
      </w:r>
      <w:r>
        <w:rPr>
          <w:rFonts w:ascii="Arial" w:hAnsi="Arial" w:cs="Arial"/>
          <w:sz w:val="24"/>
          <w:szCs w:val="24"/>
        </w:rPr>
        <w:t>).</w:t>
      </w:r>
    </w:p>
    <w:p w14:paraId="04363083" w14:textId="22703021" w:rsidR="00B164D5" w:rsidRDefault="00B164D5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Organising social events including concert</w:t>
      </w:r>
      <w:r w:rsidR="002D6583">
        <w:rPr>
          <w:rFonts w:ascii="Arial" w:hAnsi="Arial" w:cs="Arial"/>
          <w:sz w:val="24"/>
          <w:szCs w:val="24"/>
        </w:rPr>
        <w:t>s</w:t>
      </w:r>
      <w:r w:rsidR="00BA5592">
        <w:rPr>
          <w:rFonts w:ascii="Arial" w:hAnsi="Arial" w:cs="Arial"/>
          <w:sz w:val="24"/>
          <w:szCs w:val="24"/>
        </w:rPr>
        <w:t xml:space="preserve"> in St Albans Church Hall</w:t>
      </w:r>
      <w:r>
        <w:rPr>
          <w:rFonts w:ascii="Arial" w:hAnsi="Arial" w:cs="Arial"/>
          <w:sz w:val="24"/>
          <w:szCs w:val="24"/>
        </w:rPr>
        <w:t xml:space="preserve"> and social evenings at Westbury Park pub.</w:t>
      </w:r>
    </w:p>
    <w:p w14:paraId="05EE3E48" w14:textId="6189CFC5" w:rsidR="002A4B9D" w:rsidRDefault="00BA5592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Circulating</w:t>
      </w:r>
      <w:r w:rsidR="002A4B9D">
        <w:rPr>
          <w:rFonts w:ascii="Arial" w:hAnsi="Arial" w:cs="Arial"/>
          <w:sz w:val="24"/>
          <w:szCs w:val="24"/>
        </w:rPr>
        <w:t xml:space="preserve"> a quarterly newsletter and a monthly “What’s On” for members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B6FB2F" w14:textId="648A638B" w:rsidR="002D6583" w:rsidRDefault="002D6583" w:rsidP="000A2FF0">
      <w:pPr>
        <w:pStyle w:val="ListParagraph"/>
        <w:numPr>
          <w:ilvl w:val="0"/>
          <w:numId w:val="3"/>
        </w:numPr>
        <w:spacing w:after="0"/>
        <w:ind w:left="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the Westbury Park Festival.</w:t>
      </w:r>
    </w:p>
    <w:p w14:paraId="64E2FA31" w14:textId="0D62A1C6" w:rsidR="00B164D5" w:rsidRDefault="00B164D5" w:rsidP="00B164D5">
      <w:pPr>
        <w:spacing w:after="0"/>
        <w:rPr>
          <w:rFonts w:ascii="Arial" w:hAnsi="Arial" w:cs="Arial"/>
          <w:sz w:val="24"/>
          <w:szCs w:val="24"/>
        </w:rPr>
      </w:pPr>
    </w:p>
    <w:p w14:paraId="1BE4CE3F" w14:textId="0F6F8A06" w:rsidR="00B164D5" w:rsidRDefault="00B164D5" w:rsidP="00B164D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3  </w:t>
      </w:r>
      <w:r w:rsidR="00452684">
        <w:rPr>
          <w:rFonts w:ascii="Arial" w:hAnsi="Arial" w:cs="Arial"/>
          <w:b/>
          <w:bCs/>
          <w:sz w:val="24"/>
          <w:szCs w:val="24"/>
        </w:rPr>
        <w:t>Challenges</w:t>
      </w:r>
      <w:proofErr w:type="gramEnd"/>
      <w:r w:rsidR="005B27C6">
        <w:rPr>
          <w:rFonts w:ascii="Arial" w:hAnsi="Arial" w:cs="Arial"/>
          <w:b/>
          <w:bCs/>
          <w:sz w:val="24"/>
          <w:szCs w:val="24"/>
        </w:rPr>
        <w:t xml:space="preserve"> facing the Association</w:t>
      </w:r>
    </w:p>
    <w:p w14:paraId="234E9BAF" w14:textId="77777777" w:rsidR="00B164D5" w:rsidRPr="00B164D5" w:rsidRDefault="00B164D5" w:rsidP="00B164D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B531CF" w14:textId="7AFDCB7B" w:rsidR="00B164D5" w:rsidRDefault="00B164D5" w:rsidP="00BA5592">
      <w:pPr>
        <w:pStyle w:val="ListParagraph"/>
        <w:numPr>
          <w:ilvl w:val="0"/>
          <w:numId w:val="5"/>
        </w:numPr>
        <w:spacing w:after="0"/>
        <w:ind w:left="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number of volunteers actively </w:t>
      </w:r>
      <w:r w:rsidR="00BA5592">
        <w:rPr>
          <w:rFonts w:ascii="Arial" w:hAnsi="Arial" w:cs="Arial"/>
          <w:sz w:val="24"/>
          <w:szCs w:val="24"/>
        </w:rPr>
        <w:t>supporting</w:t>
      </w:r>
      <w:r>
        <w:rPr>
          <w:rFonts w:ascii="Arial" w:hAnsi="Arial" w:cs="Arial"/>
          <w:sz w:val="24"/>
          <w:szCs w:val="24"/>
        </w:rPr>
        <w:t xml:space="preserve"> the Association has dwindled over the years –</w:t>
      </w:r>
      <w:r w:rsidR="00CF1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Management Committee now has five members compared with a dozen when it was </w:t>
      </w:r>
      <w:r w:rsidR="00BA5592">
        <w:rPr>
          <w:rFonts w:ascii="Arial" w:hAnsi="Arial" w:cs="Arial"/>
          <w:sz w:val="24"/>
          <w:szCs w:val="24"/>
        </w:rPr>
        <w:t>established</w:t>
      </w:r>
      <w:r>
        <w:rPr>
          <w:rFonts w:ascii="Arial" w:hAnsi="Arial" w:cs="Arial"/>
          <w:sz w:val="24"/>
          <w:szCs w:val="24"/>
        </w:rPr>
        <w:t xml:space="preserve"> in 2011 and the Planning / Des</w:t>
      </w:r>
      <w:r w:rsidR="004E58CD">
        <w:rPr>
          <w:rFonts w:ascii="Arial" w:hAnsi="Arial" w:cs="Arial"/>
          <w:sz w:val="24"/>
          <w:szCs w:val="24"/>
        </w:rPr>
        <w:t xml:space="preserve">ign </w:t>
      </w:r>
      <w:r>
        <w:rPr>
          <w:rFonts w:ascii="Arial" w:hAnsi="Arial" w:cs="Arial"/>
          <w:sz w:val="24"/>
          <w:szCs w:val="24"/>
        </w:rPr>
        <w:t>and Traffic Grou</w:t>
      </w:r>
      <w:r w:rsidR="004E58C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s have not met for </w:t>
      </w:r>
      <w:r w:rsidR="00BA5592">
        <w:rPr>
          <w:rFonts w:ascii="Arial" w:hAnsi="Arial" w:cs="Arial"/>
          <w:sz w:val="24"/>
          <w:szCs w:val="24"/>
        </w:rPr>
        <w:t>more than</w:t>
      </w:r>
      <w:r>
        <w:rPr>
          <w:rFonts w:ascii="Arial" w:hAnsi="Arial" w:cs="Arial"/>
          <w:sz w:val="24"/>
          <w:szCs w:val="24"/>
        </w:rPr>
        <w:t xml:space="preserve"> three years. </w:t>
      </w:r>
      <w:r w:rsidR="004E58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6583">
        <w:rPr>
          <w:rFonts w:ascii="Arial" w:hAnsi="Arial" w:cs="Arial"/>
          <w:sz w:val="24"/>
          <w:szCs w:val="24"/>
        </w:rPr>
        <w:t>C</w:t>
      </w:r>
      <w:r w:rsidR="004E58CD">
        <w:rPr>
          <w:rFonts w:ascii="Arial" w:hAnsi="Arial" w:cs="Arial"/>
          <w:sz w:val="24"/>
          <w:szCs w:val="24"/>
        </w:rPr>
        <w:t>onsequen</w:t>
      </w:r>
      <w:r w:rsidR="002D6583">
        <w:rPr>
          <w:rFonts w:ascii="Arial" w:hAnsi="Arial" w:cs="Arial"/>
          <w:sz w:val="24"/>
          <w:szCs w:val="24"/>
        </w:rPr>
        <w:t>tly</w:t>
      </w:r>
      <w:proofErr w:type="gramEnd"/>
      <w:r w:rsidR="004E58CD">
        <w:rPr>
          <w:rFonts w:ascii="Arial" w:hAnsi="Arial" w:cs="Arial"/>
          <w:sz w:val="24"/>
          <w:szCs w:val="24"/>
        </w:rPr>
        <w:t xml:space="preserve"> the </w:t>
      </w:r>
      <w:r w:rsidR="002D6583">
        <w:rPr>
          <w:rFonts w:ascii="Arial" w:hAnsi="Arial" w:cs="Arial"/>
          <w:sz w:val="24"/>
          <w:szCs w:val="24"/>
        </w:rPr>
        <w:t>ability</w:t>
      </w:r>
      <w:r w:rsidR="004E58CD">
        <w:rPr>
          <w:rFonts w:ascii="Arial" w:hAnsi="Arial" w:cs="Arial"/>
          <w:sz w:val="24"/>
          <w:szCs w:val="24"/>
        </w:rPr>
        <w:t xml:space="preserve"> to respond to issues</w:t>
      </w:r>
      <w:r w:rsidR="00107C98">
        <w:rPr>
          <w:rFonts w:ascii="Arial" w:hAnsi="Arial" w:cs="Arial"/>
          <w:sz w:val="24"/>
          <w:szCs w:val="24"/>
        </w:rPr>
        <w:t>,</w:t>
      </w:r>
      <w:r w:rsidR="004E58CD">
        <w:rPr>
          <w:rFonts w:ascii="Arial" w:hAnsi="Arial" w:cs="Arial"/>
          <w:sz w:val="24"/>
          <w:szCs w:val="24"/>
        </w:rPr>
        <w:t xml:space="preserve"> to </w:t>
      </w:r>
      <w:r w:rsidR="00107C98">
        <w:rPr>
          <w:rFonts w:ascii="Arial" w:hAnsi="Arial" w:cs="Arial"/>
          <w:sz w:val="24"/>
          <w:szCs w:val="24"/>
        </w:rPr>
        <w:t>organise</w:t>
      </w:r>
      <w:r w:rsidR="005B27C6">
        <w:rPr>
          <w:rFonts w:ascii="Arial" w:hAnsi="Arial" w:cs="Arial"/>
          <w:sz w:val="24"/>
          <w:szCs w:val="24"/>
        </w:rPr>
        <w:t xml:space="preserve"> new activities</w:t>
      </w:r>
      <w:r w:rsidR="006A39C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A39C9">
        <w:rPr>
          <w:rFonts w:ascii="Arial" w:hAnsi="Arial" w:cs="Arial"/>
          <w:sz w:val="24"/>
          <w:szCs w:val="24"/>
        </w:rPr>
        <w:t>eg.</w:t>
      </w:r>
      <w:proofErr w:type="spellEnd"/>
      <w:r w:rsidR="006A39C9">
        <w:rPr>
          <w:rFonts w:ascii="Arial" w:hAnsi="Arial" w:cs="Arial"/>
          <w:sz w:val="24"/>
          <w:szCs w:val="24"/>
        </w:rPr>
        <w:t xml:space="preserve"> social events)</w:t>
      </w:r>
      <w:r w:rsidR="00107C98">
        <w:rPr>
          <w:rFonts w:ascii="Arial" w:hAnsi="Arial" w:cs="Arial"/>
          <w:sz w:val="24"/>
          <w:szCs w:val="24"/>
        </w:rPr>
        <w:t xml:space="preserve"> and to undertake core activities (</w:t>
      </w:r>
      <w:proofErr w:type="spellStart"/>
      <w:r w:rsidR="00107C98">
        <w:rPr>
          <w:rFonts w:ascii="Arial" w:hAnsi="Arial" w:cs="Arial"/>
          <w:sz w:val="24"/>
          <w:szCs w:val="24"/>
        </w:rPr>
        <w:t>eg</w:t>
      </w:r>
      <w:proofErr w:type="spellEnd"/>
      <w:r w:rsidR="00107C98">
        <w:rPr>
          <w:rFonts w:ascii="Arial" w:hAnsi="Arial" w:cs="Arial"/>
          <w:sz w:val="24"/>
          <w:szCs w:val="24"/>
        </w:rPr>
        <w:t xml:space="preserve"> monitor planning applications)</w:t>
      </w:r>
      <w:r w:rsidR="005B27C6">
        <w:rPr>
          <w:rFonts w:ascii="Arial" w:hAnsi="Arial" w:cs="Arial"/>
          <w:sz w:val="24"/>
          <w:szCs w:val="24"/>
        </w:rPr>
        <w:t xml:space="preserve"> </w:t>
      </w:r>
      <w:r w:rsidR="002D6583">
        <w:rPr>
          <w:rFonts w:ascii="Arial" w:hAnsi="Arial" w:cs="Arial"/>
          <w:sz w:val="24"/>
          <w:szCs w:val="24"/>
        </w:rPr>
        <w:t>is limited</w:t>
      </w:r>
      <w:r w:rsidR="005B27C6">
        <w:rPr>
          <w:rFonts w:ascii="Arial" w:hAnsi="Arial" w:cs="Arial"/>
          <w:sz w:val="24"/>
          <w:szCs w:val="24"/>
        </w:rPr>
        <w:t xml:space="preserve">. Over the past eighteen months activities have been low key </w:t>
      </w:r>
      <w:proofErr w:type="gramStart"/>
      <w:r w:rsidR="005B27C6">
        <w:rPr>
          <w:rFonts w:ascii="Arial" w:hAnsi="Arial" w:cs="Arial"/>
          <w:sz w:val="24"/>
          <w:szCs w:val="24"/>
        </w:rPr>
        <w:t>-  largely</w:t>
      </w:r>
      <w:proofErr w:type="gramEnd"/>
      <w:r w:rsidR="005B27C6">
        <w:rPr>
          <w:rFonts w:ascii="Arial" w:hAnsi="Arial" w:cs="Arial"/>
          <w:sz w:val="24"/>
          <w:szCs w:val="24"/>
        </w:rPr>
        <w:t xml:space="preserve"> confined to producing the monthly “What’s On” and </w:t>
      </w:r>
      <w:r w:rsidR="002D6583">
        <w:rPr>
          <w:rFonts w:ascii="Arial" w:hAnsi="Arial" w:cs="Arial"/>
          <w:sz w:val="24"/>
          <w:szCs w:val="24"/>
        </w:rPr>
        <w:t>informing</w:t>
      </w:r>
      <w:r w:rsidR="005B27C6">
        <w:rPr>
          <w:rFonts w:ascii="Arial" w:hAnsi="Arial" w:cs="Arial"/>
          <w:sz w:val="24"/>
          <w:szCs w:val="24"/>
        </w:rPr>
        <w:t xml:space="preserve"> members of current issues (</w:t>
      </w:r>
      <w:proofErr w:type="spellStart"/>
      <w:r w:rsidR="005B27C6">
        <w:rPr>
          <w:rFonts w:ascii="Arial" w:hAnsi="Arial" w:cs="Arial"/>
          <w:sz w:val="24"/>
          <w:szCs w:val="24"/>
        </w:rPr>
        <w:t>eg.</w:t>
      </w:r>
      <w:proofErr w:type="spellEnd"/>
      <w:r w:rsidR="005B27C6">
        <w:rPr>
          <w:rFonts w:ascii="Arial" w:hAnsi="Arial" w:cs="Arial"/>
          <w:sz w:val="24"/>
          <w:szCs w:val="24"/>
        </w:rPr>
        <w:t xml:space="preserve"> resident parking, proposed changes to bus routes). </w:t>
      </w:r>
      <w:r w:rsidR="009937E6">
        <w:rPr>
          <w:rFonts w:ascii="Arial" w:hAnsi="Arial" w:cs="Arial"/>
          <w:sz w:val="24"/>
          <w:szCs w:val="24"/>
        </w:rPr>
        <w:t xml:space="preserve"> </w:t>
      </w:r>
      <w:r w:rsidR="00452684">
        <w:rPr>
          <w:rFonts w:ascii="Arial" w:hAnsi="Arial" w:cs="Arial"/>
          <w:sz w:val="24"/>
          <w:szCs w:val="24"/>
        </w:rPr>
        <w:t>The Festival continues to run successfully from year to year thanks to the Festival Committee.</w:t>
      </w:r>
    </w:p>
    <w:p w14:paraId="37054590" w14:textId="77777777" w:rsidR="007E3512" w:rsidRDefault="007E3512" w:rsidP="007E3512">
      <w:pPr>
        <w:pStyle w:val="ListParagraph"/>
        <w:spacing w:after="0"/>
        <w:ind w:left="947"/>
        <w:rPr>
          <w:rFonts w:ascii="Arial" w:hAnsi="Arial" w:cs="Arial"/>
          <w:sz w:val="24"/>
          <w:szCs w:val="24"/>
        </w:rPr>
      </w:pPr>
    </w:p>
    <w:p w14:paraId="6C26230D" w14:textId="229D32FD" w:rsidR="005B27C6" w:rsidRDefault="005B27C6" w:rsidP="00B164D5">
      <w:pPr>
        <w:pStyle w:val="ListParagraph"/>
        <w:numPr>
          <w:ilvl w:val="0"/>
          <w:numId w:val="5"/>
        </w:numPr>
        <w:spacing w:after="0"/>
        <w:ind w:left="9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demise of the neighbourhood partnerships in March 2017 </w:t>
      </w:r>
      <w:r w:rsidR="002C4759">
        <w:rPr>
          <w:rFonts w:ascii="Arial" w:hAnsi="Arial" w:cs="Arial"/>
          <w:sz w:val="24"/>
          <w:szCs w:val="24"/>
        </w:rPr>
        <w:t xml:space="preserve">the Association no longer </w:t>
      </w:r>
      <w:r w:rsidR="00685684">
        <w:rPr>
          <w:rFonts w:ascii="Arial" w:hAnsi="Arial" w:cs="Arial"/>
          <w:sz w:val="24"/>
          <w:szCs w:val="24"/>
        </w:rPr>
        <w:t xml:space="preserve">has </w:t>
      </w:r>
      <w:r w:rsidR="002C4759">
        <w:rPr>
          <w:rFonts w:ascii="Arial" w:hAnsi="Arial" w:cs="Arial"/>
          <w:sz w:val="24"/>
          <w:szCs w:val="24"/>
        </w:rPr>
        <w:t xml:space="preserve">access to funds to support local projects. The </w:t>
      </w:r>
      <w:r w:rsidR="00685684">
        <w:rPr>
          <w:rFonts w:ascii="Arial" w:hAnsi="Arial" w:cs="Arial"/>
          <w:sz w:val="24"/>
          <w:szCs w:val="24"/>
        </w:rPr>
        <w:t>demise</w:t>
      </w:r>
      <w:r w:rsidR="002C4759">
        <w:rPr>
          <w:rFonts w:ascii="Arial" w:hAnsi="Arial" w:cs="Arial"/>
          <w:sz w:val="24"/>
          <w:szCs w:val="24"/>
        </w:rPr>
        <w:t xml:space="preserve"> of the partnerships </w:t>
      </w:r>
      <w:r w:rsidR="00685684">
        <w:rPr>
          <w:rFonts w:ascii="Arial" w:hAnsi="Arial" w:cs="Arial"/>
          <w:sz w:val="24"/>
          <w:szCs w:val="24"/>
        </w:rPr>
        <w:t xml:space="preserve">has also </w:t>
      </w:r>
      <w:r w:rsidR="002C4759">
        <w:rPr>
          <w:rFonts w:ascii="Arial" w:hAnsi="Arial" w:cs="Arial"/>
          <w:sz w:val="24"/>
          <w:szCs w:val="24"/>
        </w:rPr>
        <w:t xml:space="preserve">meant that we </w:t>
      </w:r>
      <w:r w:rsidR="00685684">
        <w:rPr>
          <w:rFonts w:ascii="Arial" w:hAnsi="Arial" w:cs="Arial"/>
          <w:sz w:val="24"/>
          <w:szCs w:val="24"/>
        </w:rPr>
        <w:t>have</w:t>
      </w:r>
      <w:r w:rsidR="002C4759">
        <w:rPr>
          <w:rFonts w:ascii="Arial" w:hAnsi="Arial" w:cs="Arial"/>
          <w:sz w:val="24"/>
          <w:szCs w:val="24"/>
        </w:rPr>
        <w:t xml:space="preserve"> lost a key lobbying / representation channel</w:t>
      </w:r>
      <w:r w:rsidR="002D6583">
        <w:rPr>
          <w:rFonts w:ascii="Arial" w:hAnsi="Arial" w:cs="Arial"/>
          <w:sz w:val="24"/>
          <w:szCs w:val="24"/>
        </w:rPr>
        <w:t xml:space="preserve"> with the City Council and other </w:t>
      </w:r>
      <w:proofErr w:type="gramStart"/>
      <w:r w:rsidR="002D6583">
        <w:rPr>
          <w:rFonts w:ascii="Arial" w:hAnsi="Arial" w:cs="Arial"/>
          <w:sz w:val="24"/>
          <w:szCs w:val="24"/>
        </w:rPr>
        <w:t>decision making</w:t>
      </w:r>
      <w:proofErr w:type="gramEnd"/>
      <w:r w:rsidR="002D6583">
        <w:rPr>
          <w:rFonts w:ascii="Arial" w:hAnsi="Arial" w:cs="Arial"/>
          <w:sz w:val="24"/>
          <w:szCs w:val="24"/>
        </w:rPr>
        <w:t xml:space="preserve"> bodies</w:t>
      </w:r>
      <w:r w:rsidR="002C4759">
        <w:rPr>
          <w:rFonts w:ascii="Arial" w:hAnsi="Arial" w:cs="Arial"/>
          <w:sz w:val="24"/>
          <w:szCs w:val="24"/>
        </w:rPr>
        <w:t xml:space="preserve">.  </w:t>
      </w:r>
      <w:r w:rsidR="002D6583">
        <w:rPr>
          <w:rFonts w:ascii="Arial" w:hAnsi="Arial" w:cs="Arial"/>
          <w:sz w:val="24"/>
          <w:szCs w:val="24"/>
        </w:rPr>
        <w:t>New</w:t>
      </w:r>
      <w:r w:rsidR="002C4759">
        <w:rPr>
          <w:rFonts w:ascii="Arial" w:hAnsi="Arial" w:cs="Arial"/>
          <w:sz w:val="24"/>
          <w:szCs w:val="24"/>
        </w:rPr>
        <w:t xml:space="preserve"> community led partnerships (</w:t>
      </w:r>
      <w:proofErr w:type="spellStart"/>
      <w:r w:rsidR="002C4759">
        <w:rPr>
          <w:rFonts w:ascii="Arial" w:hAnsi="Arial" w:cs="Arial"/>
          <w:sz w:val="24"/>
          <w:szCs w:val="24"/>
        </w:rPr>
        <w:t>eg</w:t>
      </w:r>
      <w:proofErr w:type="spellEnd"/>
      <w:r w:rsidR="002C475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2C4759">
        <w:rPr>
          <w:rFonts w:ascii="Arial" w:hAnsi="Arial" w:cs="Arial"/>
          <w:sz w:val="24"/>
          <w:szCs w:val="24"/>
        </w:rPr>
        <w:t>Henleaze</w:t>
      </w:r>
      <w:proofErr w:type="spellEnd"/>
      <w:r w:rsidR="002C4759">
        <w:rPr>
          <w:rFonts w:ascii="Arial" w:hAnsi="Arial" w:cs="Arial"/>
          <w:sz w:val="24"/>
          <w:szCs w:val="24"/>
        </w:rPr>
        <w:t xml:space="preserve"> Forum) have evolved but these cannot fully replicate the benefits and influence of the City Council led neighbourhood partnerships.</w:t>
      </w:r>
    </w:p>
    <w:p w14:paraId="3C878CE5" w14:textId="77777777" w:rsidR="009F33CB" w:rsidRPr="009F33CB" w:rsidRDefault="009F33CB" w:rsidP="009F33CB">
      <w:pPr>
        <w:pStyle w:val="ListParagraph"/>
        <w:rPr>
          <w:rFonts w:ascii="Arial" w:hAnsi="Arial" w:cs="Arial"/>
          <w:sz w:val="24"/>
          <w:szCs w:val="24"/>
        </w:rPr>
      </w:pPr>
    </w:p>
    <w:p w14:paraId="55214153" w14:textId="514EB52F" w:rsidR="000F1623" w:rsidRPr="009F33CB" w:rsidRDefault="009F33CB" w:rsidP="009F33CB">
      <w:pPr>
        <w:pStyle w:val="ListParagraph"/>
        <w:numPr>
          <w:ilvl w:val="0"/>
          <w:numId w:val="5"/>
        </w:numPr>
        <w:spacing w:after="0"/>
        <w:ind w:left="947"/>
        <w:rPr>
          <w:rFonts w:ascii="Arial" w:hAnsi="Arial" w:cs="Arial"/>
          <w:sz w:val="24"/>
          <w:szCs w:val="24"/>
        </w:rPr>
      </w:pPr>
      <w:r w:rsidRPr="009F33CB">
        <w:rPr>
          <w:rFonts w:ascii="Arial" w:hAnsi="Arial" w:cs="Arial"/>
          <w:sz w:val="24"/>
          <w:szCs w:val="24"/>
        </w:rPr>
        <w:t>There are currently no major</w:t>
      </w:r>
      <w:r>
        <w:rPr>
          <w:rFonts w:ascii="Arial" w:hAnsi="Arial" w:cs="Arial"/>
          <w:sz w:val="24"/>
          <w:szCs w:val="24"/>
        </w:rPr>
        <w:t xml:space="preserve"> area wide</w:t>
      </w:r>
      <w:r w:rsidRPr="009F33CB">
        <w:rPr>
          <w:rFonts w:ascii="Arial" w:hAnsi="Arial" w:cs="Arial"/>
          <w:sz w:val="24"/>
          <w:szCs w:val="24"/>
        </w:rPr>
        <w:t xml:space="preserve"> issues </w:t>
      </w:r>
      <w:r w:rsidR="00685684">
        <w:rPr>
          <w:rFonts w:ascii="Arial" w:hAnsi="Arial" w:cs="Arial"/>
          <w:sz w:val="24"/>
          <w:szCs w:val="24"/>
        </w:rPr>
        <w:t xml:space="preserve">on which the Community Association needs to engage the local community </w:t>
      </w:r>
      <w:r w:rsidRPr="009F33C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make representations </w:t>
      </w:r>
      <w:r w:rsidRPr="009F33CB">
        <w:rPr>
          <w:rFonts w:ascii="Arial" w:hAnsi="Arial" w:cs="Arial"/>
          <w:sz w:val="24"/>
          <w:szCs w:val="24"/>
        </w:rPr>
        <w:t>on their behalf.</w:t>
      </w:r>
      <w:r>
        <w:rPr>
          <w:rFonts w:ascii="Arial" w:hAnsi="Arial" w:cs="Arial"/>
          <w:sz w:val="24"/>
          <w:szCs w:val="24"/>
        </w:rPr>
        <w:t xml:space="preserve"> This </w:t>
      </w:r>
      <w:r w:rsidR="002B7061">
        <w:rPr>
          <w:rFonts w:ascii="Arial" w:hAnsi="Arial" w:cs="Arial"/>
          <w:sz w:val="24"/>
          <w:szCs w:val="24"/>
        </w:rPr>
        <w:t>might</w:t>
      </w:r>
      <w:r>
        <w:rPr>
          <w:rFonts w:ascii="Arial" w:hAnsi="Arial" w:cs="Arial"/>
          <w:sz w:val="24"/>
          <w:szCs w:val="24"/>
        </w:rPr>
        <w:t xml:space="preserve"> change should the Council </w:t>
      </w:r>
      <w:r w:rsidR="002B7061"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 xml:space="preserve"> its stance on new resident parking schemes which are currently on hold</w:t>
      </w:r>
      <w:r w:rsidR="002B7061">
        <w:rPr>
          <w:rFonts w:ascii="Arial" w:hAnsi="Arial" w:cs="Arial"/>
          <w:sz w:val="24"/>
          <w:szCs w:val="24"/>
        </w:rPr>
        <w:t xml:space="preserve"> (</w:t>
      </w:r>
      <w:r w:rsidRPr="002B7061">
        <w:rPr>
          <w:rFonts w:ascii="Arial" w:hAnsi="Arial" w:cs="Arial"/>
          <w:i/>
          <w:iCs/>
          <w:sz w:val="24"/>
          <w:szCs w:val="24"/>
        </w:rPr>
        <w:t xml:space="preserve">Over the period 2013 – 2016 the major issue of resident parking generated much interest </w:t>
      </w:r>
      <w:r w:rsidR="00685684">
        <w:rPr>
          <w:rFonts w:ascii="Arial" w:hAnsi="Arial" w:cs="Arial"/>
          <w:i/>
          <w:iCs/>
          <w:sz w:val="24"/>
          <w:szCs w:val="24"/>
        </w:rPr>
        <w:t>and strong feelings:</w:t>
      </w:r>
      <w:r w:rsidRPr="002B7061">
        <w:rPr>
          <w:rFonts w:ascii="Arial" w:hAnsi="Arial" w:cs="Arial"/>
          <w:i/>
          <w:iCs/>
          <w:sz w:val="24"/>
          <w:szCs w:val="24"/>
        </w:rPr>
        <w:t xml:space="preserve"> the Community Association helped to gather views and make representations to the Council</w:t>
      </w:r>
      <w:r w:rsidR="002B7061">
        <w:rPr>
          <w:rFonts w:ascii="Arial" w:hAnsi="Arial" w:cs="Arial"/>
          <w:sz w:val="24"/>
          <w:szCs w:val="24"/>
        </w:rPr>
        <w:t>).  One other possible major issue where the Community Association might have a</w:t>
      </w:r>
      <w:r w:rsidR="00685684">
        <w:rPr>
          <w:rFonts w:ascii="Arial" w:hAnsi="Arial" w:cs="Arial"/>
          <w:sz w:val="24"/>
          <w:szCs w:val="24"/>
        </w:rPr>
        <w:t>n important</w:t>
      </w:r>
      <w:r w:rsidR="002B7061">
        <w:rPr>
          <w:rFonts w:ascii="Arial" w:hAnsi="Arial" w:cs="Arial"/>
          <w:sz w:val="24"/>
          <w:szCs w:val="24"/>
        </w:rPr>
        <w:t xml:space="preserve"> role to play is about the future of the St. Christopher’s site should this site become available for development.</w:t>
      </w:r>
    </w:p>
    <w:p w14:paraId="212CF78B" w14:textId="77777777" w:rsidR="000F1623" w:rsidRPr="009F33CB" w:rsidRDefault="000F1623" w:rsidP="009F33CB">
      <w:pPr>
        <w:spacing w:after="0"/>
        <w:ind w:left="227"/>
        <w:rPr>
          <w:rFonts w:ascii="Arial" w:hAnsi="Arial" w:cs="Arial"/>
          <w:sz w:val="24"/>
          <w:szCs w:val="24"/>
        </w:rPr>
      </w:pPr>
    </w:p>
    <w:p w14:paraId="78ED29CF" w14:textId="6B10C418" w:rsidR="00A176E8" w:rsidRPr="00CF13CC" w:rsidRDefault="007E3512" w:rsidP="00CF13CC">
      <w:pPr>
        <w:pStyle w:val="ListParagraph"/>
        <w:numPr>
          <w:ilvl w:val="0"/>
          <w:numId w:val="5"/>
        </w:numPr>
        <w:spacing w:after="0"/>
        <w:ind w:left="9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world has moved on since 2011 with an increasing number of people using inter - active social media platforms. </w:t>
      </w:r>
      <w:r w:rsidR="00987D64">
        <w:rPr>
          <w:rFonts w:ascii="Arial" w:hAnsi="Arial" w:cs="Arial"/>
          <w:sz w:val="24"/>
          <w:szCs w:val="24"/>
        </w:rPr>
        <w:t xml:space="preserve"> Many</w:t>
      </w:r>
      <w:r w:rsidR="000C048A">
        <w:rPr>
          <w:rFonts w:ascii="Arial" w:hAnsi="Arial" w:cs="Arial"/>
          <w:sz w:val="24"/>
          <w:szCs w:val="24"/>
        </w:rPr>
        <w:t xml:space="preserve"> </w:t>
      </w:r>
      <w:r w:rsidR="00987D64">
        <w:rPr>
          <w:rFonts w:ascii="Arial" w:hAnsi="Arial" w:cs="Arial"/>
          <w:sz w:val="24"/>
          <w:szCs w:val="24"/>
        </w:rPr>
        <w:t xml:space="preserve">residents now use street </w:t>
      </w:r>
      <w:r w:rsidR="000C048A">
        <w:rPr>
          <w:rFonts w:ascii="Arial" w:hAnsi="Arial" w:cs="Arial"/>
          <w:sz w:val="24"/>
          <w:szCs w:val="24"/>
        </w:rPr>
        <w:t>focussed</w:t>
      </w:r>
      <w:r w:rsidR="00987D64">
        <w:rPr>
          <w:rFonts w:ascii="Arial" w:hAnsi="Arial" w:cs="Arial"/>
          <w:sz w:val="24"/>
          <w:szCs w:val="24"/>
        </w:rPr>
        <w:t xml:space="preserve"> </w:t>
      </w:r>
      <w:r w:rsidR="00636099">
        <w:rPr>
          <w:rFonts w:ascii="Arial" w:hAnsi="Arial" w:cs="Arial"/>
          <w:sz w:val="24"/>
          <w:szCs w:val="24"/>
        </w:rPr>
        <w:t>Facebook</w:t>
      </w:r>
      <w:r w:rsidR="000C048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0C048A">
        <w:rPr>
          <w:rFonts w:ascii="Arial" w:hAnsi="Arial" w:cs="Arial"/>
          <w:sz w:val="24"/>
          <w:szCs w:val="24"/>
        </w:rPr>
        <w:t>Whats</w:t>
      </w:r>
      <w:proofErr w:type="spellEnd"/>
      <w:r w:rsidR="000C048A">
        <w:rPr>
          <w:rFonts w:ascii="Arial" w:hAnsi="Arial" w:cs="Arial"/>
          <w:sz w:val="24"/>
          <w:szCs w:val="24"/>
        </w:rPr>
        <w:t xml:space="preserve"> App</w:t>
      </w:r>
      <w:r w:rsidR="00636099">
        <w:rPr>
          <w:rFonts w:ascii="Arial" w:hAnsi="Arial" w:cs="Arial"/>
          <w:sz w:val="24"/>
          <w:szCs w:val="24"/>
        </w:rPr>
        <w:t xml:space="preserve"> </w:t>
      </w:r>
      <w:r w:rsidR="00987D64">
        <w:rPr>
          <w:rFonts w:ascii="Arial" w:hAnsi="Arial" w:cs="Arial"/>
          <w:sz w:val="24"/>
          <w:szCs w:val="24"/>
        </w:rPr>
        <w:t xml:space="preserve">groups </w:t>
      </w:r>
      <w:r w:rsidR="00636099">
        <w:rPr>
          <w:rFonts w:ascii="Arial" w:hAnsi="Arial" w:cs="Arial"/>
          <w:sz w:val="24"/>
          <w:szCs w:val="24"/>
        </w:rPr>
        <w:t>and other digital social networks</w:t>
      </w:r>
      <w:r w:rsidR="002B706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B7061">
        <w:rPr>
          <w:rFonts w:ascii="Arial" w:hAnsi="Arial" w:cs="Arial"/>
          <w:sz w:val="24"/>
          <w:szCs w:val="24"/>
        </w:rPr>
        <w:t>eg</w:t>
      </w:r>
      <w:proofErr w:type="spellEnd"/>
      <w:r w:rsidR="002B7061">
        <w:rPr>
          <w:rFonts w:ascii="Arial" w:hAnsi="Arial" w:cs="Arial"/>
          <w:sz w:val="24"/>
          <w:szCs w:val="24"/>
        </w:rPr>
        <w:t xml:space="preserve"> Next Door)</w:t>
      </w:r>
      <w:r w:rsidR="00636099">
        <w:rPr>
          <w:rFonts w:ascii="Arial" w:hAnsi="Arial" w:cs="Arial"/>
          <w:sz w:val="24"/>
          <w:szCs w:val="24"/>
        </w:rPr>
        <w:t xml:space="preserve"> for</w:t>
      </w:r>
      <w:r w:rsidR="00987D64">
        <w:rPr>
          <w:rFonts w:ascii="Arial" w:hAnsi="Arial" w:cs="Arial"/>
          <w:sz w:val="24"/>
          <w:szCs w:val="24"/>
        </w:rPr>
        <w:t xml:space="preserve"> </w:t>
      </w:r>
      <w:r w:rsidR="000C048A">
        <w:rPr>
          <w:rFonts w:ascii="Arial" w:hAnsi="Arial" w:cs="Arial"/>
          <w:sz w:val="24"/>
          <w:szCs w:val="24"/>
        </w:rPr>
        <w:t xml:space="preserve">messaging and </w:t>
      </w:r>
      <w:r w:rsidR="00636099">
        <w:rPr>
          <w:rFonts w:ascii="Arial" w:hAnsi="Arial" w:cs="Arial"/>
          <w:sz w:val="24"/>
          <w:szCs w:val="24"/>
        </w:rPr>
        <w:t>sharing local information.</w:t>
      </w:r>
      <w:r w:rsidR="009937E6">
        <w:rPr>
          <w:rFonts w:ascii="Arial" w:hAnsi="Arial" w:cs="Arial"/>
          <w:sz w:val="24"/>
          <w:szCs w:val="24"/>
        </w:rPr>
        <w:t xml:space="preserve"> </w:t>
      </w:r>
      <w:r w:rsidR="00CF13CC">
        <w:rPr>
          <w:rFonts w:ascii="Arial" w:hAnsi="Arial" w:cs="Arial"/>
          <w:sz w:val="24"/>
          <w:szCs w:val="24"/>
        </w:rPr>
        <w:t xml:space="preserve">The Community Association has to decide </w:t>
      </w:r>
      <w:r w:rsidR="000C048A">
        <w:rPr>
          <w:rFonts w:ascii="Arial" w:hAnsi="Arial" w:cs="Arial"/>
          <w:sz w:val="24"/>
          <w:szCs w:val="24"/>
        </w:rPr>
        <w:t xml:space="preserve">whether it has a role in this new social media world and, if so, </w:t>
      </w:r>
      <w:r w:rsidR="00CF13CC">
        <w:rPr>
          <w:rFonts w:ascii="Arial" w:hAnsi="Arial" w:cs="Arial"/>
          <w:sz w:val="24"/>
          <w:szCs w:val="24"/>
        </w:rPr>
        <w:t xml:space="preserve">how </w:t>
      </w:r>
      <w:r w:rsidR="000C048A">
        <w:rPr>
          <w:rFonts w:ascii="Arial" w:hAnsi="Arial" w:cs="Arial"/>
          <w:sz w:val="24"/>
          <w:szCs w:val="24"/>
        </w:rPr>
        <w:t>it should best</w:t>
      </w:r>
      <w:r w:rsidR="00CF13CC">
        <w:rPr>
          <w:rFonts w:ascii="Arial" w:hAnsi="Arial" w:cs="Arial"/>
          <w:sz w:val="24"/>
          <w:szCs w:val="24"/>
        </w:rPr>
        <w:t xml:space="preserve"> communicate with </w:t>
      </w:r>
      <w:proofErr w:type="gramStart"/>
      <w:r w:rsidR="00CF13CC">
        <w:rPr>
          <w:rFonts w:ascii="Arial" w:hAnsi="Arial" w:cs="Arial"/>
          <w:sz w:val="24"/>
          <w:szCs w:val="24"/>
        </w:rPr>
        <w:t>members .</w:t>
      </w:r>
      <w:proofErr w:type="gramEnd"/>
      <w:r w:rsidR="002B7061">
        <w:rPr>
          <w:rFonts w:ascii="Arial" w:hAnsi="Arial" w:cs="Arial"/>
          <w:sz w:val="24"/>
          <w:szCs w:val="24"/>
        </w:rPr>
        <w:t xml:space="preserve"> </w:t>
      </w:r>
      <w:r w:rsidR="00CF13CC">
        <w:rPr>
          <w:rFonts w:ascii="Arial" w:hAnsi="Arial" w:cs="Arial"/>
          <w:sz w:val="24"/>
          <w:szCs w:val="24"/>
        </w:rPr>
        <w:t xml:space="preserve"> </w:t>
      </w:r>
    </w:p>
    <w:p w14:paraId="7880D5B2" w14:textId="77777777" w:rsidR="002D6583" w:rsidRPr="002D6583" w:rsidRDefault="002D6583" w:rsidP="002D6583">
      <w:pPr>
        <w:pStyle w:val="ListParagraph"/>
        <w:rPr>
          <w:rFonts w:ascii="Arial" w:hAnsi="Arial" w:cs="Arial"/>
          <w:sz w:val="24"/>
          <w:szCs w:val="24"/>
        </w:rPr>
      </w:pPr>
    </w:p>
    <w:p w14:paraId="5C54931C" w14:textId="2EF4E64C" w:rsidR="002D6583" w:rsidRDefault="002D6583" w:rsidP="002D658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2D6583">
        <w:rPr>
          <w:rFonts w:ascii="Arial" w:hAnsi="Arial" w:cs="Arial"/>
          <w:b/>
          <w:bCs/>
          <w:sz w:val="24"/>
          <w:szCs w:val="24"/>
        </w:rPr>
        <w:t>Options for the Future</w:t>
      </w:r>
    </w:p>
    <w:p w14:paraId="0433B161" w14:textId="77777777" w:rsidR="00A176E8" w:rsidRDefault="00A176E8" w:rsidP="002D65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3A7078" w14:textId="13E7242A" w:rsidR="00A176E8" w:rsidRDefault="002D6583" w:rsidP="002D65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52684" w:rsidRPr="002D6583">
        <w:rPr>
          <w:rFonts w:ascii="Arial" w:hAnsi="Arial" w:cs="Arial"/>
          <w:sz w:val="24"/>
          <w:szCs w:val="24"/>
        </w:rPr>
        <w:t xml:space="preserve">he </w:t>
      </w:r>
      <w:r w:rsidR="00A176E8">
        <w:rPr>
          <w:rFonts w:ascii="Arial" w:hAnsi="Arial" w:cs="Arial"/>
          <w:sz w:val="24"/>
          <w:szCs w:val="24"/>
        </w:rPr>
        <w:t xml:space="preserve">Community </w:t>
      </w:r>
      <w:r w:rsidR="00452684" w:rsidRPr="002D6583">
        <w:rPr>
          <w:rFonts w:ascii="Arial" w:hAnsi="Arial" w:cs="Arial"/>
          <w:sz w:val="24"/>
          <w:szCs w:val="24"/>
        </w:rPr>
        <w:t xml:space="preserve">Association </w:t>
      </w:r>
      <w:r w:rsidR="00C92B5C">
        <w:rPr>
          <w:rFonts w:ascii="Arial" w:hAnsi="Arial" w:cs="Arial"/>
          <w:sz w:val="24"/>
          <w:szCs w:val="24"/>
        </w:rPr>
        <w:t>tries</w:t>
      </w:r>
      <w:r w:rsidR="00452684" w:rsidRPr="002D6583">
        <w:rPr>
          <w:rFonts w:ascii="Arial" w:hAnsi="Arial" w:cs="Arial"/>
          <w:sz w:val="24"/>
          <w:szCs w:val="24"/>
        </w:rPr>
        <w:t xml:space="preserve"> to “tick along” as it has done over the past eighteen months</w:t>
      </w:r>
      <w:r w:rsidR="00C92B5C">
        <w:rPr>
          <w:rFonts w:ascii="Arial" w:hAnsi="Arial" w:cs="Arial"/>
          <w:sz w:val="24"/>
          <w:szCs w:val="24"/>
        </w:rPr>
        <w:t>.</w:t>
      </w:r>
      <w:r w:rsidR="00A176E8">
        <w:rPr>
          <w:rFonts w:ascii="Arial" w:hAnsi="Arial" w:cs="Arial"/>
          <w:sz w:val="24"/>
          <w:szCs w:val="24"/>
        </w:rPr>
        <w:t xml:space="preserve"> </w:t>
      </w:r>
      <w:r w:rsidR="002B7061">
        <w:rPr>
          <w:rFonts w:ascii="Arial" w:hAnsi="Arial" w:cs="Arial"/>
          <w:sz w:val="24"/>
          <w:szCs w:val="24"/>
        </w:rPr>
        <w:t xml:space="preserve"> </w:t>
      </w:r>
    </w:p>
    <w:p w14:paraId="3B1C5508" w14:textId="77777777" w:rsidR="00A176E8" w:rsidRDefault="00A176E8" w:rsidP="00A176E8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4ACC8F12" w14:textId="5282E083" w:rsidR="009937E6" w:rsidRDefault="00A176E8" w:rsidP="002D65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52684" w:rsidRPr="002D6583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Community </w:t>
      </w:r>
      <w:r w:rsidR="00452684" w:rsidRPr="002D6583">
        <w:rPr>
          <w:rFonts w:ascii="Arial" w:hAnsi="Arial" w:cs="Arial"/>
          <w:sz w:val="24"/>
          <w:szCs w:val="24"/>
        </w:rPr>
        <w:t>Association</w:t>
      </w:r>
      <w:r>
        <w:rPr>
          <w:rFonts w:ascii="Arial" w:hAnsi="Arial" w:cs="Arial"/>
          <w:sz w:val="24"/>
          <w:szCs w:val="24"/>
        </w:rPr>
        <w:t xml:space="preserve"> focusses on one or two areas where it can most add value (</w:t>
      </w:r>
      <w:proofErr w:type="spellStart"/>
      <w:r>
        <w:rPr>
          <w:rFonts w:ascii="Arial" w:hAnsi="Arial" w:cs="Arial"/>
          <w:sz w:val="24"/>
          <w:szCs w:val="24"/>
        </w:rPr>
        <w:t>eg</w:t>
      </w:r>
      <w:r w:rsidR="00685684">
        <w:rPr>
          <w:rFonts w:ascii="Arial" w:hAnsi="Arial" w:cs="Arial"/>
          <w:sz w:val="24"/>
          <w:szCs w:val="24"/>
        </w:rPr>
        <w:t>.</w:t>
      </w:r>
      <w:proofErr w:type="spellEnd"/>
      <w:r w:rsidR="00452684" w:rsidRPr="002D6583">
        <w:rPr>
          <w:rFonts w:ascii="Arial" w:hAnsi="Arial" w:cs="Arial"/>
          <w:sz w:val="24"/>
          <w:szCs w:val="24"/>
        </w:rPr>
        <w:t xml:space="preserve"> organising more social events</w:t>
      </w:r>
      <w:r w:rsidR="00C92B5C">
        <w:rPr>
          <w:rFonts w:ascii="Arial" w:hAnsi="Arial" w:cs="Arial"/>
          <w:sz w:val="24"/>
          <w:szCs w:val="24"/>
        </w:rPr>
        <w:t>, focussing on major issues)</w:t>
      </w:r>
      <w:r w:rsidR="00452684" w:rsidRPr="002D65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2684" w:rsidRPr="002D6583">
        <w:rPr>
          <w:rFonts w:ascii="Arial" w:hAnsi="Arial" w:cs="Arial"/>
          <w:sz w:val="24"/>
          <w:szCs w:val="24"/>
        </w:rPr>
        <w:t>provided that</w:t>
      </w:r>
      <w:proofErr w:type="gramEnd"/>
      <w:r w:rsidR="00452684" w:rsidRPr="002D6583">
        <w:rPr>
          <w:rFonts w:ascii="Arial" w:hAnsi="Arial" w:cs="Arial"/>
          <w:sz w:val="24"/>
          <w:szCs w:val="24"/>
        </w:rPr>
        <w:t xml:space="preserve"> there are sufficient volunteers to enable this to happen</w:t>
      </w:r>
      <w:r>
        <w:rPr>
          <w:rFonts w:ascii="Arial" w:hAnsi="Arial" w:cs="Arial"/>
          <w:sz w:val="24"/>
          <w:szCs w:val="24"/>
        </w:rPr>
        <w:t xml:space="preserve">, </w:t>
      </w:r>
      <w:r w:rsidR="00C92B5C">
        <w:rPr>
          <w:rFonts w:ascii="Arial" w:hAnsi="Arial" w:cs="Arial"/>
          <w:sz w:val="24"/>
          <w:szCs w:val="24"/>
        </w:rPr>
        <w:t xml:space="preserve"> </w:t>
      </w:r>
    </w:p>
    <w:p w14:paraId="447D8C5A" w14:textId="77777777" w:rsidR="00A176E8" w:rsidRPr="00A176E8" w:rsidRDefault="00A176E8" w:rsidP="00A176E8">
      <w:pPr>
        <w:pStyle w:val="ListParagraph"/>
        <w:rPr>
          <w:rFonts w:ascii="Arial" w:hAnsi="Arial" w:cs="Arial"/>
          <w:sz w:val="24"/>
          <w:szCs w:val="24"/>
        </w:rPr>
      </w:pPr>
    </w:p>
    <w:p w14:paraId="079A4609" w14:textId="1AD65082" w:rsidR="00A176E8" w:rsidRPr="002D6583" w:rsidRDefault="00A176E8" w:rsidP="002D658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Community Association </w:t>
      </w:r>
      <w:r w:rsidR="00C92B5C">
        <w:rPr>
          <w:rFonts w:ascii="Arial" w:hAnsi="Arial" w:cs="Arial"/>
          <w:sz w:val="24"/>
          <w:szCs w:val="24"/>
        </w:rPr>
        <w:t>is either suspended or</w:t>
      </w:r>
      <w:r w:rsidR="00636099">
        <w:rPr>
          <w:rFonts w:ascii="Arial" w:hAnsi="Arial" w:cs="Arial"/>
          <w:sz w:val="24"/>
          <w:szCs w:val="24"/>
        </w:rPr>
        <w:t xml:space="preserve"> wound up unless </w:t>
      </w:r>
      <w:r>
        <w:rPr>
          <w:rFonts w:ascii="Arial" w:hAnsi="Arial" w:cs="Arial"/>
          <w:sz w:val="24"/>
          <w:szCs w:val="24"/>
        </w:rPr>
        <w:t>new volunteers come forward to re-energise</w:t>
      </w:r>
      <w:r w:rsidR="00987D64">
        <w:rPr>
          <w:rFonts w:ascii="Arial" w:hAnsi="Arial" w:cs="Arial"/>
          <w:sz w:val="24"/>
          <w:szCs w:val="24"/>
        </w:rPr>
        <w:t xml:space="preserve"> and re-</w:t>
      </w:r>
      <w:proofErr w:type="spellStart"/>
      <w:r w:rsidR="00987D64">
        <w:rPr>
          <w:rFonts w:ascii="Arial" w:hAnsi="Arial" w:cs="Arial"/>
          <w:sz w:val="24"/>
          <w:szCs w:val="24"/>
        </w:rPr>
        <w:t>focuss</w:t>
      </w:r>
      <w:proofErr w:type="spellEnd"/>
      <w:r>
        <w:rPr>
          <w:rFonts w:ascii="Arial" w:hAnsi="Arial" w:cs="Arial"/>
          <w:sz w:val="24"/>
          <w:szCs w:val="24"/>
        </w:rPr>
        <w:t xml:space="preserve"> the Association.</w:t>
      </w:r>
      <w:r w:rsidR="00987D64">
        <w:rPr>
          <w:rFonts w:ascii="Arial" w:hAnsi="Arial" w:cs="Arial"/>
          <w:sz w:val="24"/>
          <w:szCs w:val="24"/>
        </w:rPr>
        <w:t xml:space="preserve">  This</w:t>
      </w:r>
      <w:r w:rsidR="00C92B5C">
        <w:rPr>
          <w:rFonts w:ascii="Arial" w:hAnsi="Arial" w:cs="Arial"/>
          <w:sz w:val="24"/>
          <w:szCs w:val="24"/>
        </w:rPr>
        <w:t xml:space="preserve"> </w:t>
      </w:r>
      <w:r w:rsidR="00636099">
        <w:rPr>
          <w:rFonts w:ascii="Arial" w:hAnsi="Arial" w:cs="Arial"/>
          <w:sz w:val="24"/>
          <w:szCs w:val="24"/>
        </w:rPr>
        <w:t>might</w:t>
      </w:r>
      <w:r w:rsidR="00987D64">
        <w:rPr>
          <w:rFonts w:ascii="Arial" w:hAnsi="Arial" w:cs="Arial"/>
          <w:sz w:val="24"/>
          <w:szCs w:val="24"/>
        </w:rPr>
        <w:t xml:space="preserve"> </w:t>
      </w:r>
      <w:r w:rsidR="00C92B5C">
        <w:rPr>
          <w:rFonts w:ascii="Arial" w:hAnsi="Arial" w:cs="Arial"/>
          <w:sz w:val="24"/>
          <w:szCs w:val="24"/>
        </w:rPr>
        <w:t>seem</w:t>
      </w:r>
      <w:r w:rsidR="006A39C9">
        <w:rPr>
          <w:rFonts w:ascii="Arial" w:hAnsi="Arial" w:cs="Arial"/>
          <w:sz w:val="24"/>
          <w:szCs w:val="24"/>
        </w:rPr>
        <w:t xml:space="preserve"> </w:t>
      </w:r>
      <w:r w:rsidR="00987D64">
        <w:rPr>
          <w:rFonts w:ascii="Arial" w:hAnsi="Arial" w:cs="Arial"/>
          <w:sz w:val="24"/>
          <w:szCs w:val="24"/>
        </w:rPr>
        <w:t xml:space="preserve">rather </w:t>
      </w:r>
      <w:r w:rsidR="006A39C9">
        <w:rPr>
          <w:rFonts w:ascii="Arial" w:hAnsi="Arial" w:cs="Arial"/>
          <w:sz w:val="24"/>
          <w:szCs w:val="24"/>
        </w:rPr>
        <w:t xml:space="preserve">extreme </w:t>
      </w:r>
      <w:r w:rsidR="00987D64">
        <w:rPr>
          <w:rFonts w:ascii="Arial" w:hAnsi="Arial" w:cs="Arial"/>
          <w:sz w:val="24"/>
          <w:szCs w:val="24"/>
        </w:rPr>
        <w:t xml:space="preserve">but </w:t>
      </w:r>
      <w:r w:rsidR="00636099">
        <w:rPr>
          <w:rFonts w:ascii="Arial" w:hAnsi="Arial" w:cs="Arial"/>
          <w:sz w:val="24"/>
          <w:szCs w:val="24"/>
        </w:rPr>
        <w:t xml:space="preserve">with a number of </w:t>
      </w:r>
      <w:r w:rsidR="00295BFD">
        <w:rPr>
          <w:rFonts w:ascii="Arial" w:hAnsi="Arial" w:cs="Arial"/>
          <w:sz w:val="24"/>
          <w:szCs w:val="24"/>
        </w:rPr>
        <w:t xml:space="preserve">existing </w:t>
      </w:r>
      <w:r w:rsidR="00C92B5C">
        <w:rPr>
          <w:rFonts w:ascii="Arial" w:hAnsi="Arial" w:cs="Arial"/>
          <w:sz w:val="24"/>
          <w:szCs w:val="24"/>
        </w:rPr>
        <w:t xml:space="preserve">long serving </w:t>
      </w:r>
      <w:r w:rsidR="00636099">
        <w:rPr>
          <w:rFonts w:ascii="Arial" w:hAnsi="Arial" w:cs="Arial"/>
          <w:sz w:val="24"/>
          <w:szCs w:val="24"/>
        </w:rPr>
        <w:t>Committee members standing down this</w:t>
      </w:r>
      <w:r w:rsidR="00C92B5C">
        <w:rPr>
          <w:rFonts w:ascii="Arial" w:hAnsi="Arial" w:cs="Arial"/>
          <w:sz w:val="24"/>
          <w:szCs w:val="24"/>
        </w:rPr>
        <w:t xml:space="preserve"> might </w:t>
      </w:r>
      <w:r w:rsidR="006A39C9">
        <w:rPr>
          <w:rFonts w:ascii="Arial" w:hAnsi="Arial" w:cs="Arial"/>
          <w:sz w:val="24"/>
          <w:szCs w:val="24"/>
        </w:rPr>
        <w:t>necessarily</w:t>
      </w:r>
      <w:bookmarkStart w:id="0" w:name="_GoBack"/>
      <w:bookmarkEnd w:id="0"/>
      <w:r w:rsidR="006A39C9">
        <w:rPr>
          <w:rFonts w:ascii="Arial" w:hAnsi="Arial" w:cs="Arial"/>
          <w:sz w:val="24"/>
          <w:szCs w:val="24"/>
        </w:rPr>
        <w:t xml:space="preserve"> be</w:t>
      </w:r>
      <w:r w:rsidR="00C92B5C">
        <w:rPr>
          <w:rFonts w:ascii="Arial" w:hAnsi="Arial" w:cs="Arial"/>
          <w:sz w:val="24"/>
          <w:szCs w:val="24"/>
        </w:rPr>
        <w:t xml:space="preserve"> the default option.</w:t>
      </w:r>
    </w:p>
    <w:p w14:paraId="57BC2AB8" w14:textId="748E3485" w:rsidR="00452684" w:rsidRDefault="00452684" w:rsidP="00452684">
      <w:pPr>
        <w:pStyle w:val="ListParagraph"/>
        <w:rPr>
          <w:rFonts w:ascii="Arial" w:hAnsi="Arial" w:cs="Arial"/>
          <w:sz w:val="24"/>
          <w:szCs w:val="24"/>
        </w:rPr>
      </w:pPr>
    </w:p>
    <w:p w14:paraId="0E81C2A3" w14:textId="4B8C4C0A" w:rsidR="00295BFD" w:rsidRPr="001D4440" w:rsidRDefault="00295BFD" w:rsidP="00452684">
      <w:pPr>
        <w:pStyle w:val="ListParagraph"/>
        <w:rPr>
          <w:rFonts w:ascii="Arial" w:hAnsi="Arial" w:cs="Arial"/>
          <w:i/>
          <w:iCs/>
        </w:rPr>
      </w:pPr>
      <w:r w:rsidRPr="001D4440">
        <w:rPr>
          <w:rFonts w:ascii="Arial" w:hAnsi="Arial" w:cs="Arial"/>
          <w:i/>
          <w:iCs/>
        </w:rPr>
        <w:t xml:space="preserve">Kevin Chidgey / WPCA / </w:t>
      </w:r>
      <w:r w:rsidR="000C048A">
        <w:rPr>
          <w:rFonts w:ascii="Arial" w:hAnsi="Arial" w:cs="Arial"/>
          <w:i/>
          <w:iCs/>
        </w:rPr>
        <w:t>2</w:t>
      </w:r>
      <w:r w:rsidR="000C048A" w:rsidRPr="000C048A">
        <w:rPr>
          <w:rFonts w:ascii="Arial" w:hAnsi="Arial" w:cs="Arial"/>
          <w:i/>
          <w:iCs/>
          <w:vertAlign w:val="superscript"/>
        </w:rPr>
        <w:t>nd</w:t>
      </w:r>
      <w:r w:rsidR="000C048A">
        <w:rPr>
          <w:rFonts w:ascii="Arial" w:hAnsi="Arial" w:cs="Arial"/>
          <w:i/>
          <w:iCs/>
        </w:rPr>
        <w:t xml:space="preserve"> October </w:t>
      </w:r>
      <w:r w:rsidRPr="001D4440">
        <w:rPr>
          <w:rFonts w:ascii="Arial" w:hAnsi="Arial" w:cs="Arial"/>
          <w:i/>
          <w:iCs/>
        </w:rPr>
        <w:t>2019</w:t>
      </w:r>
    </w:p>
    <w:p w14:paraId="62A464CE" w14:textId="77777777" w:rsidR="00452684" w:rsidRDefault="00452684" w:rsidP="00452684">
      <w:pPr>
        <w:pStyle w:val="ListParagraph"/>
        <w:spacing w:after="0"/>
        <w:ind w:left="947"/>
        <w:rPr>
          <w:rFonts w:ascii="Arial" w:hAnsi="Arial" w:cs="Arial"/>
          <w:sz w:val="24"/>
          <w:szCs w:val="24"/>
        </w:rPr>
      </w:pPr>
    </w:p>
    <w:p w14:paraId="59FD2D78" w14:textId="77777777" w:rsidR="009937E6" w:rsidRDefault="009937E6" w:rsidP="009937E6">
      <w:pPr>
        <w:pStyle w:val="ListParagraph"/>
        <w:spacing w:after="0"/>
        <w:ind w:left="947"/>
        <w:rPr>
          <w:rFonts w:ascii="Arial" w:hAnsi="Arial" w:cs="Arial"/>
          <w:sz w:val="24"/>
          <w:szCs w:val="24"/>
        </w:rPr>
      </w:pPr>
    </w:p>
    <w:p w14:paraId="1000A0AA" w14:textId="27BE8235" w:rsidR="009E0035" w:rsidRPr="00295BFD" w:rsidRDefault="009E0035" w:rsidP="009E0035">
      <w:pPr>
        <w:spacing w:after="0"/>
        <w:rPr>
          <w:rFonts w:ascii="Arial" w:hAnsi="Arial" w:cs="Arial"/>
          <w:sz w:val="24"/>
          <w:szCs w:val="24"/>
        </w:rPr>
      </w:pPr>
    </w:p>
    <w:sectPr w:rsidR="009E0035" w:rsidRPr="00295BFD" w:rsidSect="00B16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6D0"/>
    <w:multiLevelType w:val="hybridMultilevel"/>
    <w:tmpl w:val="24A42B10"/>
    <w:lvl w:ilvl="0" w:tplc="6DB05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F30"/>
    <w:multiLevelType w:val="hybridMultilevel"/>
    <w:tmpl w:val="1D500014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 w15:restartNumberingAfterBreak="0">
    <w:nsid w:val="1F681B8B"/>
    <w:multiLevelType w:val="hybridMultilevel"/>
    <w:tmpl w:val="D79E79DC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257A00C6"/>
    <w:multiLevelType w:val="hybridMultilevel"/>
    <w:tmpl w:val="A2DA23FE"/>
    <w:lvl w:ilvl="0" w:tplc="683E7A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10836"/>
    <w:multiLevelType w:val="hybridMultilevel"/>
    <w:tmpl w:val="3BA0E9C8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4C760D32"/>
    <w:multiLevelType w:val="multilevel"/>
    <w:tmpl w:val="C22236AC"/>
    <w:lvl w:ilvl="0">
      <w:start w:val="1"/>
      <w:numFmt w:val="decimal"/>
      <w:lvlText w:val="%1"/>
      <w:lvlJc w:val="left"/>
      <w:pPr>
        <w:ind w:left="402" w:hanging="4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2" w:hanging="4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35"/>
    <w:rsid w:val="000A2FF0"/>
    <w:rsid w:val="000C048A"/>
    <w:rsid w:val="000F1623"/>
    <w:rsid w:val="00107C98"/>
    <w:rsid w:val="001D4440"/>
    <w:rsid w:val="00295BFD"/>
    <w:rsid w:val="002A4B9D"/>
    <w:rsid w:val="002B7061"/>
    <w:rsid w:val="002C4759"/>
    <w:rsid w:val="002D6583"/>
    <w:rsid w:val="00452684"/>
    <w:rsid w:val="004E58CD"/>
    <w:rsid w:val="00526C6C"/>
    <w:rsid w:val="0059466D"/>
    <w:rsid w:val="005B27C6"/>
    <w:rsid w:val="00636099"/>
    <w:rsid w:val="00685684"/>
    <w:rsid w:val="006A39C9"/>
    <w:rsid w:val="006D5CC8"/>
    <w:rsid w:val="00726524"/>
    <w:rsid w:val="007C209F"/>
    <w:rsid w:val="007C38AE"/>
    <w:rsid w:val="007E3512"/>
    <w:rsid w:val="00987D64"/>
    <w:rsid w:val="009937E6"/>
    <w:rsid w:val="009E0035"/>
    <w:rsid w:val="009F33CB"/>
    <w:rsid w:val="00A176E8"/>
    <w:rsid w:val="00B164D5"/>
    <w:rsid w:val="00B93AB2"/>
    <w:rsid w:val="00BA5592"/>
    <w:rsid w:val="00C92B5C"/>
    <w:rsid w:val="00CF13CC"/>
    <w:rsid w:val="00DC4475"/>
    <w:rsid w:val="00F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F171"/>
  <w15:chartTrackingRefBased/>
  <w15:docId w15:val="{B0DB9E66-8740-4C9F-B2B9-4532C87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35"/>
    <w:pPr>
      <w:ind w:left="720"/>
      <w:contextualSpacing/>
    </w:pPr>
  </w:style>
  <w:style w:type="table" w:styleId="TableGrid">
    <w:name w:val="Table Grid"/>
    <w:basedOn w:val="TableNormal"/>
    <w:uiPriority w:val="39"/>
    <w:rsid w:val="009E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Chidgey</dc:creator>
  <cp:keywords/>
  <dc:description/>
  <cp:lastModifiedBy>Kevin Chidgey</cp:lastModifiedBy>
  <cp:revision>19</cp:revision>
  <cp:lastPrinted>2019-09-20T16:22:00Z</cp:lastPrinted>
  <dcterms:created xsi:type="dcterms:W3CDTF">2019-09-10T17:31:00Z</dcterms:created>
  <dcterms:modified xsi:type="dcterms:W3CDTF">2019-10-02T09:24:00Z</dcterms:modified>
</cp:coreProperties>
</file>